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9DFE" w14:textId="77777777" w:rsidR="00B41A9D" w:rsidRDefault="002D2AF3" w:rsidP="00C34C5E">
      <w:pPr>
        <w:spacing w:after="0"/>
        <w:ind w:firstLine="708"/>
        <w:jc w:val="right"/>
      </w:pPr>
      <w:r>
        <w:rPr>
          <w:noProof/>
          <w:lang w:eastAsia="nl-NL"/>
        </w:rPr>
        <w:drawing>
          <wp:inline distT="0" distB="0" distL="0" distR="0" wp14:anchorId="1C102824" wp14:editId="32E0A221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1D25" w14:textId="77777777" w:rsidR="00B41A9D" w:rsidRDefault="00B41A9D" w:rsidP="00C34C5E">
      <w:pPr>
        <w:spacing w:after="0"/>
      </w:pPr>
    </w:p>
    <w:p w14:paraId="133308A9" w14:textId="3CA1ADB0" w:rsidR="002D2AF3" w:rsidRPr="00B41A9D" w:rsidRDefault="002D2AF3" w:rsidP="00C34C5E">
      <w:pPr>
        <w:spacing w:after="0"/>
      </w:pPr>
      <w:r w:rsidRPr="00B41A9D">
        <w:rPr>
          <w:rFonts w:ascii="Merriweather Sans" w:hAnsi="Merriweather Sans"/>
          <w:b/>
          <w:sz w:val="32"/>
          <w:szCs w:val="32"/>
        </w:rPr>
        <w:t xml:space="preserve">Literatuurlijst </w:t>
      </w:r>
      <w:r w:rsidR="008C2F9C">
        <w:rPr>
          <w:rFonts w:ascii="Merriweather Sans" w:hAnsi="Merriweather Sans"/>
          <w:b/>
          <w:sz w:val="32"/>
          <w:szCs w:val="32"/>
        </w:rPr>
        <w:t>cursus Voeding en Vitaliteit</w:t>
      </w:r>
    </w:p>
    <w:p w14:paraId="3FBAAFFD" w14:textId="39575EA5" w:rsidR="001B3519" w:rsidRDefault="0012271B" w:rsidP="001B3519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8C2F9C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534944CA" w14:textId="77777777" w:rsidR="00C51F4B" w:rsidRDefault="00C51F4B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CE0D445" w14:textId="77777777" w:rsidR="002D2AF3" w:rsidRPr="00B41A9D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B41A9D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B41A9D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83C4192" w14:textId="77777777" w:rsidR="00791769" w:rsidRPr="00B41A9D" w:rsidRDefault="00B41A9D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EB8968A" wp14:editId="3A742212">
            <wp:simplePos x="0" y="0"/>
            <wp:positionH relativeFrom="margin">
              <wp:posOffset>4257040</wp:posOffset>
            </wp:positionH>
            <wp:positionV relativeFrom="margin">
              <wp:posOffset>2177225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AC4419" w14:textId="77777777" w:rsidR="00EE44A4" w:rsidRPr="00B41A9D" w:rsidRDefault="002327F9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B41A9D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C01021" w:rsidRPr="00B41A9D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D87525" w:rsidRPr="00B41A9D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F9635E" w:rsidRPr="00B41A9D">
        <w:rPr>
          <w:rFonts w:ascii="Merriweather Sans" w:hAnsi="Merriweather Sans" w:cs="Arial"/>
          <w:color w:val="222222"/>
          <w:sz w:val="22"/>
          <w:szCs w:val="22"/>
        </w:rPr>
        <w:t>1</w:t>
      </w:r>
      <w:r w:rsidR="0008199B" w:rsidRPr="00B41A9D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B41A9D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1DBD468E" w14:textId="77777777" w:rsidR="00EE44A4" w:rsidRPr="00B41A9D" w:rsidRDefault="00EE44A4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01487667" w14:textId="4A3C36FC" w:rsidR="00791769" w:rsidRPr="00C34C5E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C34C5E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C34C5E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C34C5E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</w:hyperlink>
      <w:r w:rsidR="002E487F" w:rsidRPr="00C34C5E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53F30577" w14:textId="77777777" w:rsidR="007C3E5A" w:rsidRPr="00C34C5E" w:rsidRDefault="007C3E5A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2D257AFA" w14:textId="77777777" w:rsidR="00F9635E" w:rsidRPr="00C34C5E" w:rsidRDefault="00F9635E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67D6B01D" w14:textId="72A4917C" w:rsidR="008C2F9C" w:rsidRPr="008C2F9C" w:rsidRDefault="00F52D73" w:rsidP="008C2F9C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  <w:bookmarkEnd w:id="0"/>
    </w:p>
    <w:p w14:paraId="27B84430" w14:textId="7A731621" w:rsidR="008C2F9C" w:rsidRPr="008C2F9C" w:rsidRDefault="008C2F9C" w:rsidP="008C2F9C">
      <w:pPr>
        <w:spacing w:after="0" w:line="240" w:lineRule="auto"/>
        <w:rPr>
          <w:rFonts w:ascii="Merriweather Sans" w:hAnsi="Merriweather Sans"/>
          <w:noProof/>
        </w:rPr>
      </w:pPr>
      <w:r w:rsidRPr="008C2F9C">
        <w:rPr>
          <w:rFonts w:ascii="Merriweather Sans" w:hAnsi="Merriweather Sans"/>
          <w:noProof/>
        </w:rPr>
        <w:t xml:space="preserve">Titel: </w:t>
      </w:r>
      <w:r w:rsidRPr="008C2F9C">
        <w:rPr>
          <w:rFonts w:ascii="Merriweather Sans" w:hAnsi="Merriweather Sans"/>
          <w:noProof/>
        </w:rPr>
        <w:t>Nederlandse voedingsmiddelentabel</w:t>
      </w:r>
    </w:p>
    <w:p w14:paraId="63E53841" w14:textId="3B993CC3" w:rsidR="008C2F9C" w:rsidRPr="008C2F9C" w:rsidRDefault="008C2F9C" w:rsidP="008C2F9C">
      <w:pPr>
        <w:spacing w:after="0" w:line="240" w:lineRule="auto"/>
        <w:rPr>
          <w:rFonts w:ascii="Merriweather Sans" w:hAnsi="Merriweather Sans"/>
          <w:noProof/>
        </w:rPr>
      </w:pPr>
      <w:r w:rsidRPr="008C2F9C">
        <w:rPr>
          <w:rFonts w:ascii="Merriweather Sans" w:hAnsi="Merriweather Sans"/>
          <w:noProof/>
        </w:rPr>
        <w:t xml:space="preserve">Auteur: </w:t>
      </w:r>
      <w:r w:rsidRPr="008C2F9C">
        <w:rPr>
          <w:rFonts w:ascii="Merriweather Sans" w:hAnsi="Merriweather Sans"/>
          <w:noProof/>
        </w:rPr>
        <w:t xml:space="preserve">Stichting Voedingscentrum Nederland </w:t>
      </w:r>
      <w:r>
        <w:rPr>
          <w:rFonts w:ascii="Merriweather Sans" w:hAnsi="Merriweather Sans"/>
          <w:noProof/>
        </w:rPr>
        <w:t>(</w:t>
      </w:r>
      <w:r w:rsidRPr="008C2F9C">
        <w:rPr>
          <w:rFonts w:ascii="Merriweather Sans" w:hAnsi="Merriweather Sans"/>
          <w:noProof/>
        </w:rPr>
        <w:t>51</w:t>
      </w:r>
      <w:r w:rsidRPr="008C2F9C">
        <w:rPr>
          <w:rFonts w:ascii="Merriweather Sans" w:hAnsi="Merriweather Sans"/>
          <w:noProof/>
          <w:vertAlign w:val="superscript"/>
        </w:rPr>
        <w:t>e</w:t>
      </w:r>
      <w:r w:rsidRPr="008C2F9C">
        <w:rPr>
          <w:rFonts w:ascii="Merriweather Sans" w:hAnsi="Merriweather Sans"/>
          <w:noProof/>
        </w:rPr>
        <w:t xml:space="preserve"> druk</w:t>
      </w:r>
      <w:r>
        <w:rPr>
          <w:rFonts w:ascii="Merriweather Sans" w:hAnsi="Merriweather Sans"/>
          <w:noProof/>
        </w:rPr>
        <w:t>)</w:t>
      </w:r>
    </w:p>
    <w:p w14:paraId="322F3003" w14:textId="2C24E22E" w:rsidR="008C2F9C" w:rsidRPr="008C2F9C" w:rsidRDefault="008C2F9C" w:rsidP="008C2F9C">
      <w:pPr>
        <w:spacing w:after="0" w:line="240" w:lineRule="auto"/>
        <w:rPr>
          <w:rFonts w:ascii="Merriweather Sans" w:hAnsi="Merriweather Sans"/>
          <w:noProof/>
        </w:rPr>
      </w:pPr>
      <w:r w:rsidRPr="008C2F9C">
        <w:rPr>
          <w:rFonts w:ascii="Merriweather Sans" w:hAnsi="Merriweather Sans"/>
          <w:noProof/>
        </w:rPr>
        <w:t>ISBN: 978-90-5177-089-6</w:t>
      </w:r>
    </w:p>
    <w:p w14:paraId="5751B702" w14:textId="61B63FCA" w:rsidR="008C2F9C" w:rsidRDefault="008C2F9C" w:rsidP="008C2F9C">
      <w:pPr>
        <w:spacing w:after="0" w:line="240" w:lineRule="auto"/>
        <w:rPr>
          <w:rFonts w:ascii="Merriweather Sans" w:hAnsi="Merriweather Sans"/>
          <w:noProof/>
        </w:rPr>
      </w:pPr>
    </w:p>
    <w:p w14:paraId="27BA096B" w14:textId="77777777" w:rsidR="008C2F9C" w:rsidRPr="008C2F9C" w:rsidRDefault="008C2F9C" w:rsidP="008C2F9C">
      <w:pPr>
        <w:spacing w:after="0" w:line="240" w:lineRule="auto"/>
        <w:rPr>
          <w:rFonts w:ascii="Merriweather Sans" w:hAnsi="Merriweather Sans"/>
          <w:noProof/>
        </w:rPr>
      </w:pPr>
    </w:p>
    <w:p w14:paraId="74E6B259" w14:textId="5FA0E16E" w:rsidR="008C2F9C" w:rsidRPr="008C2F9C" w:rsidRDefault="008C2F9C" w:rsidP="008C2F9C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b/>
          <w:bCs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8C2F9C">
        <w:rPr>
          <w:rStyle w:val="Zwaar"/>
          <w:rFonts w:ascii="Merriweather Sans" w:hAnsi="Merriweather Sans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t>TER INSPIRATIE</w:t>
      </w:r>
    </w:p>
    <w:p w14:paraId="12EA86E9" w14:textId="6642CBB3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 xml:space="preserve">Titel: </w:t>
      </w:r>
      <w:r w:rsidRPr="008C2F9C">
        <w:rPr>
          <w:rFonts w:ascii="Merriweather Sans" w:hAnsi="Merriweather Sans"/>
          <w:bCs/>
          <w:noProof/>
        </w:rPr>
        <w:t>Evidence-based voedingsleer, eten en weten</w:t>
      </w:r>
    </w:p>
    <w:p w14:paraId="001C4F20" w14:textId="77777777" w:rsid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 xml:space="preserve">Auteur: </w:t>
      </w:r>
      <w:r w:rsidRPr="008C2F9C">
        <w:rPr>
          <w:rFonts w:ascii="Merriweather Sans" w:hAnsi="Merriweather Sans"/>
          <w:bCs/>
          <w:noProof/>
        </w:rPr>
        <w:t>Patrick Mullie</w:t>
      </w:r>
    </w:p>
    <w:p w14:paraId="5154EC61" w14:textId="269A36D9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>ISBN: 978-90-441-3275-5</w:t>
      </w:r>
    </w:p>
    <w:p w14:paraId="41FD1C61" w14:textId="77777777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</w:p>
    <w:p w14:paraId="051120F9" w14:textId="598A382F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 xml:space="preserve">Titel: </w:t>
      </w:r>
      <w:r w:rsidRPr="008C2F9C">
        <w:rPr>
          <w:rFonts w:ascii="Merriweather Sans" w:hAnsi="Merriweather Sans"/>
          <w:bCs/>
          <w:noProof/>
        </w:rPr>
        <w:t>Het energieherstelplan</w:t>
      </w:r>
    </w:p>
    <w:p w14:paraId="3F52D799" w14:textId="736DBF95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 xml:space="preserve">Auteur: </w:t>
      </w:r>
      <w:r w:rsidRPr="008C2F9C">
        <w:rPr>
          <w:rFonts w:ascii="Merriweather Sans" w:hAnsi="Merriweather Sans"/>
          <w:bCs/>
          <w:noProof/>
        </w:rPr>
        <w:t>Marijke de Waal Malefijt en Tanja Visser</w:t>
      </w:r>
    </w:p>
    <w:p w14:paraId="26369898" w14:textId="33B84599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>ISBN: 978-90-6378-769-1</w:t>
      </w:r>
    </w:p>
    <w:p w14:paraId="1788D384" w14:textId="77777777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</w:p>
    <w:p w14:paraId="21405497" w14:textId="77777777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 xml:space="preserve">Titel: </w:t>
      </w:r>
      <w:r w:rsidRPr="008C2F9C">
        <w:rPr>
          <w:rFonts w:ascii="Merriweather Sans" w:hAnsi="Merriweather Sans"/>
          <w:bCs/>
          <w:noProof/>
        </w:rPr>
        <w:t xml:space="preserve">Eenvoudig gezond </w:t>
      </w:r>
    </w:p>
    <w:p w14:paraId="7FCC8E6B" w14:textId="315D2332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>Auteur:</w:t>
      </w:r>
      <w:r w:rsidRPr="008C2F9C">
        <w:rPr>
          <w:rFonts w:ascii="Merriweather Sans" w:hAnsi="Merriweather Sans"/>
          <w:bCs/>
          <w:noProof/>
        </w:rPr>
        <w:t xml:space="preserve"> Anna M. Kruyswijk – van der Heijden </w:t>
      </w:r>
    </w:p>
    <w:p w14:paraId="77272FB0" w14:textId="3BF9F8DA" w:rsidR="008C2F9C" w:rsidRPr="008C2F9C" w:rsidRDefault="008C2F9C" w:rsidP="008C2F9C">
      <w:pPr>
        <w:spacing w:after="0" w:line="240" w:lineRule="auto"/>
        <w:rPr>
          <w:rFonts w:ascii="Merriweather Sans" w:hAnsi="Merriweather Sans"/>
          <w:bCs/>
          <w:noProof/>
        </w:rPr>
      </w:pPr>
      <w:r w:rsidRPr="008C2F9C">
        <w:rPr>
          <w:rFonts w:ascii="Merriweather Sans" w:hAnsi="Merriweather Sans"/>
          <w:bCs/>
          <w:noProof/>
        </w:rPr>
        <w:t>ISBN: 978-90-8759-385-8</w:t>
      </w:r>
    </w:p>
    <w:p w14:paraId="0C87EBF2" w14:textId="77777777" w:rsidR="00C34C5E" w:rsidRDefault="00C34C5E" w:rsidP="00796942">
      <w:pPr>
        <w:spacing w:after="0"/>
        <w:rPr>
          <w:rFonts w:ascii="Merriweather Sans" w:hAnsi="Merriweather Sans"/>
        </w:rPr>
      </w:pPr>
    </w:p>
    <w:p w14:paraId="22D9E418" w14:textId="77777777" w:rsidR="00C34C5E" w:rsidRPr="00C34C5E" w:rsidRDefault="00C34C5E" w:rsidP="00C34C5E">
      <w:pPr>
        <w:spacing w:after="0"/>
        <w:rPr>
          <w:rFonts w:ascii="Merriweather Sans" w:hAnsi="Merriweather Sans"/>
        </w:rPr>
      </w:pPr>
    </w:p>
    <w:sectPr w:rsidR="00C34C5E" w:rsidRPr="00C34C5E" w:rsidSect="00AC6835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092E" w14:textId="77777777" w:rsidR="00C40B15" w:rsidRDefault="00C40B15" w:rsidP="00C40B15">
      <w:pPr>
        <w:spacing w:after="0" w:line="240" w:lineRule="auto"/>
      </w:pPr>
      <w:r>
        <w:separator/>
      </w:r>
    </w:p>
  </w:endnote>
  <w:endnote w:type="continuationSeparator" w:id="0">
    <w:p w14:paraId="3AEC504E" w14:textId="77777777" w:rsidR="00C40B15" w:rsidRDefault="00C40B15" w:rsidP="00C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D3B8" w14:textId="73D4D784" w:rsidR="00217191" w:rsidRPr="00650059" w:rsidRDefault="00C40B15">
    <w:pPr>
      <w:pStyle w:val="Voettekst"/>
    </w:pPr>
    <w:r>
      <w:t>Literatuurlijst</w:t>
    </w:r>
    <w:r>
      <w:ptab w:relativeTo="margin" w:alignment="center" w:leader="none"/>
    </w:r>
    <w:r w:rsidR="008C2F9C">
      <w:t>Voeding en Vitaliteit</w:t>
    </w:r>
    <w:r>
      <w:ptab w:relativeTo="margin" w:alignment="right" w:leader="none"/>
    </w:r>
    <w:r w:rsidR="00217191">
      <w:t>202</w:t>
    </w:r>
    <w:r w:rsidR="008C2F9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E2C9" w14:textId="77777777" w:rsidR="00C40B15" w:rsidRDefault="00C40B15" w:rsidP="00C40B15">
      <w:pPr>
        <w:spacing w:after="0" w:line="240" w:lineRule="auto"/>
      </w:pPr>
      <w:r>
        <w:separator/>
      </w:r>
    </w:p>
  </w:footnote>
  <w:footnote w:type="continuationSeparator" w:id="0">
    <w:p w14:paraId="68AD3148" w14:textId="77777777" w:rsidR="00C40B15" w:rsidRDefault="00C40B15" w:rsidP="00C4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07"/>
    <w:multiLevelType w:val="multilevel"/>
    <w:tmpl w:val="3C4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A5E"/>
    <w:multiLevelType w:val="multilevel"/>
    <w:tmpl w:val="5968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1DAF"/>
    <w:multiLevelType w:val="multilevel"/>
    <w:tmpl w:val="184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F10"/>
    <w:multiLevelType w:val="hybridMultilevel"/>
    <w:tmpl w:val="A7B43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53F"/>
    <w:multiLevelType w:val="multilevel"/>
    <w:tmpl w:val="F81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E2AE4"/>
    <w:multiLevelType w:val="multilevel"/>
    <w:tmpl w:val="6D2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2FAA"/>
    <w:multiLevelType w:val="multilevel"/>
    <w:tmpl w:val="857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943"/>
    <w:multiLevelType w:val="multilevel"/>
    <w:tmpl w:val="3B3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52FD0"/>
    <w:multiLevelType w:val="multilevel"/>
    <w:tmpl w:val="EA1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52684"/>
    <w:multiLevelType w:val="multilevel"/>
    <w:tmpl w:val="A9B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70479"/>
    <w:multiLevelType w:val="multilevel"/>
    <w:tmpl w:val="7C1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82A47"/>
    <w:multiLevelType w:val="hybridMultilevel"/>
    <w:tmpl w:val="3F68E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E40D7"/>
    <w:multiLevelType w:val="hybridMultilevel"/>
    <w:tmpl w:val="766E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4875"/>
    <w:multiLevelType w:val="hybridMultilevel"/>
    <w:tmpl w:val="DCB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602C9"/>
    <w:multiLevelType w:val="multilevel"/>
    <w:tmpl w:val="138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367CF"/>
    <w:multiLevelType w:val="multilevel"/>
    <w:tmpl w:val="6A5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A2F12"/>
    <w:multiLevelType w:val="hybridMultilevel"/>
    <w:tmpl w:val="DF9A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234A3"/>
    <w:multiLevelType w:val="multilevel"/>
    <w:tmpl w:val="419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3076A"/>
    <w:multiLevelType w:val="hybridMultilevel"/>
    <w:tmpl w:val="557E4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4321F"/>
    <w:multiLevelType w:val="hybridMultilevel"/>
    <w:tmpl w:val="20E6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A621B"/>
    <w:multiLevelType w:val="hybridMultilevel"/>
    <w:tmpl w:val="07C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05B26"/>
    <w:multiLevelType w:val="multilevel"/>
    <w:tmpl w:val="2A9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77420"/>
    <w:multiLevelType w:val="hybridMultilevel"/>
    <w:tmpl w:val="86F86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173E7"/>
    <w:multiLevelType w:val="multilevel"/>
    <w:tmpl w:val="574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162B1"/>
    <w:multiLevelType w:val="hybridMultilevel"/>
    <w:tmpl w:val="CB7CC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4F165A"/>
    <w:multiLevelType w:val="hybridMultilevel"/>
    <w:tmpl w:val="68E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C63040"/>
    <w:multiLevelType w:val="multilevel"/>
    <w:tmpl w:val="6DF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778778">
    <w:abstractNumId w:val="17"/>
  </w:num>
  <w:num w:numId="2" w16cid:durableId="1525751176">
    <w:abstractNumId w:val="15"/>
  </w:num>
  <w:num w:numId="3" w16cid:durableId="294917423">
    <w:abstractNumId w:val="1"/>
  </w:num>
  <w:num w:numId="4" w16cid:durableId="1351227081">
    <w:abstractNumId w:val="2"/>
  </w:num>
  <w:num w:numId="5" w16cid:durableId="822964116">
    <w:abstractNumId w:val="11"/>
  </w:num>
  <w:num w:numId="6" w16cid:durableId="431899841">
    <w:abstractNumId w:val="23"/>
  </w:num>
  <w:num w:numId="7" w16cid:durableId="2070419969">
    <w:abstractNumId w:val="5"/>
  </w:num>
  <w:num w:numId="8" w16cid:durableId="653028410">
    <w:abstractNumId w:val="9"/>
  </w:num>
  <w:num w:numId="9" w16cid:durableId="1253009417">
    <w:abstractNumId w:val="6"/>
  </w:num>
  <w:num w:numId="10" w16cid:durableId="1008093663">
    <w:abstractNumId w:val="10"/>
  </w:num>
  <w:num w:numId="11" w16cid:durableId="603609725">
    <w:abstractNumId w:val="4"/>
  </w:num>
  <w:num w:numId="12" w16cid:durableId="1935044730">
    <w:abstractNumId w:val="0"/>
  </w:num>
  <w:num w:numId="13" w16cid:durableId="1572496606">
    <w:abstractNumId w:val="21"/>
  </w:num>
  <w:num w:numId="14" w16cid:durableId="886911993">
    <w:abstractNumId w:val="14"/>
  </w:num>
  <w:num w:numId="15" w16cid:durableId="1103958700">
    <w:abstractNumId w:val="7"/>
  </w:num>
  <w:num w:numId="16" w16cid:durableId="274295667">
    <w:abstractNumId w:val="8"/>
  </w:num>
  <w:num w:numId="17" w16cid:durableId="1003169164">
    <w:abstractNumId w:val="22"/>
  </w:num>
  <w:num w:numId="18" w16cid:durableId="1224949113">
    <w:abstractNumId w:val="25"/>
  </w:num>
  <w:num w:numId="19" w16cid:durableId="815376">
    <w:abstractNumId w:val="18"/>
  </w:num>
  <w:num w:numId="20" w16cid:durableId="1564608629">
    <w:abstractNumId w:val="24"/>
  </w:num>
  <w:num w:numId="21" w16cid:durableId="730469484">
    <w:abstractNumId w:val="23"/>
  </w:num>
  <w:num w:numId="22" w16cid:durableId="1059742656">
    <w:abstractNumId w:val="5"/>
  </w:num>
  <w:num w:numId="23" w16cid:durableId="2024014548">
    <w:abstractNumId w:val="9"/>
  </w:num>
  <w:num w:numId="24" w16cid:durableId="178393918">
    <w:abstractNumId w:val="6"/>
  </w:num>
  <w:num w:numId="25" w16cid:durableId="1621762094">
    <w:abstractNumId w:val="10"/>
  </w:num>
  <w:num w:numId="26" w16cid:durableId="1541818550">
    <w:abstractNumId w:val="4"/>
  </w:num>
  <w:num w:numId="27" w16cid:durableId="74909812">
    <w:abstractNumId w:val="16"/>
  </w:num>
  <w:num w:numId="28" w16cid:durableId="42406204">
    <w:abstractNumId w:val="3"/>
  </w:num>
  <w:num w:numId="29" w16cid:durableId="8988999">
    <w:abstractNumId w:val="21"/>
  </w:num>
  <w:num w:numId="30" w16cid:durableId="1395931084">
    <w:abstractNumId w:val="14"/>
  </w:num>
  <w:num w:numId="31" w16cid:durableId="1324240955">
    <w:abstractNumId w:val="13"/>
  </w:num>
  <w:num w:numId="32" w16cid:durableId="290674928">
    <w:abstractNumId w:val="7"/>
  </w:num>
  <w:num w:numId="33" w16cid:durableId="1249122708">
    <w:abstractNumId w:val="20"/>
  </w:num>
  <w:num w:numId="34" w16cid:durableId="1353872301">
    <w:abstractNumId w:val="26"/>
  </w:num>
  <w:num w:numId="35" w16cid:durableId="484395429">
    <w:abstractNumId w:val="8"/>
  </w:num>
  <w:num w:numId="36" w16cid:durableId="2019037141">
    <w:abstractNumId w:val="19"/>
  </w:num>
  <w:num w:numId="37" w16cid:durableId="8302885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551E"/>
    <w:rsid w:val="00060A7B"/>
    <w:rsid w:val="0008199B"/>
    <w:rsid w:val="000A59B0"/>
    <w:rsid w:val="000C1F77"/>
    <w:rsid w:val="000F48AC"/>
    <w:rsid w:val="0012271B"/>
    <w:rsid w:val="00152FCD"/>
    <w:rsid w:val="00165D24"/>
    <w:rsid w:val="00182A26"/>
    <w:rsid w:val="00194495"/>
    <w:rsid w:val="001B3519"/>
    <w:rsid w:val="00217191"/>
    <w:rsid w:val="002327F9"/>
    <w:rsid w:val="00241F26"/>
    <w:rsid w:val="00285A3B"/>
    <w:rsid w:val="002C788C"/>
    <w:rsid w:val="002D2AF3"/>
    <w:rsid w:val="002E487F"/>
    <w:rsid w:val="00323324"/>
    <w:rsid w:val="003E1B78"/>
    <w:rsid w:val="00416DAC"/>
    <w:rsid w:val="004C1927"/>
    <w:rsid w:val="00525927"/>
    <w:rsid w:val="005629FA"/>
    <w:rsid w:val="00650059"/>
    <w:rsid w:val="006C7AB4"/>
    <w:rsid w:val="006D7A1E"/>
    <w:rsid w:val="007141AA"/>
    <w:rsid w:val="00791769"/>
    <w:rsid w:val="00796942"/>
    <w:rsid w:val="007C3E5A"/>
    <w:rsid w:val="00834289"/>
    <w:rsid w:val="00836F13"/>
    <w:rsid w:val="00843F8D"/>
    <w:rsid w:val="00872573"/>
    <w:rsid w:val="008C2F9C"/>
    <w:rsid w:val="008D5A90"/>
    <w:rsid w:val="008E02EB"/>
    <w:rsid w:val="00943B22"/>
    <w:rsid w:val="00A24290"/>
    <w:rsid w:val="00A9410F"/>
    <w:rsid w:val="00AC6835"/>
    <w:rsid w:val="00AD40CD"/>
    <w:rsid w:val="00B175D2"/>
    <w:rsid w:val="00B41A9D"/>
    <w:rsid w:val="00B423E8"/>
    <w:rsid w:val="00B6330D"/>
    <w:rsid w:val="00BA7706"/>
    <w:rsid w:val="00BD0766"/>
    <w:rsid w:val="00C01021"/>
    <w:rsid w:val="00C34C5E"/>
    <w:rsid w:val="00C40B15"/>
    <w:rsid w:val="00C51F4B"/>
    <w:rsid w:val="00CF700A"/>
    <w:rsid w:val="00D02C6F"/>
    <w:rsid w:val="00D47C21"/>
    <w:rsid w:val="00D72E4C"/>
    <w:rsid w:val="00D745CB"/>
    <w:rsid w:val="00D87525"/>
    <w:rsid w:val="00EE44A4"/>
    <w:rsid w:val="00EE7D41"/>
    <w:rsid w:val="00F52D73"/>
    <w:rsid w:val="00F9635E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2907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B15"/>
  </w:style>
  <w:style w:type="paragraph" w:styleId="Voettekst">
    <w:name w:val="footer"/>
    <w:basedOn w:val="Standaard"/>
    <w:link w:val="Voet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B15"/>
  </w:style>
  <w:style w:type="character" w:customStyle="1" w:styleId="displayonly1">
    <w:name w:val="display_only1"/>
    <w:basedOn w:val="Standaardalinea-lettertype"/>
    <w:rsid w:val="000A59B0"/>
    <w:rPr>
      <w:b/>
      <w:bCs/>
      <w:shd w:val="clear" w:color="auto" w:fil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9B0"/>
    <w:rPr>
      <w:color w:val="605E5C"/>
      <w:shd w:val="clear" w:color="auto" w:fill="E1DFDD"/>
    </w:rPr>
  </w:style>
  <w:style w:type="character" w:customStyle="1" w:styleId="booktype">
    <w:name w:val="booktype"/>
    <w:basedOn w:val="Standaardalinea-lettertype"/>
    <w:rsid w:val="00C34C5E"/>
  </w:style>
  <w:style w:type="character" w:customStyle="1" w:styleId="isbn">
    <w:name w:val="isbn"/>
    <w:basedOn w:val="Standaardalinea-lettertype"/>
    <w:rsid w:val="00C34C5E"/>
  </w:style>
  <w:style w:type="paragraph" w:styleId="Lijstalinea">
    <w:name w:val="List Paragraph"/>
    <w:basedOn w:val="Standaard"/>
    <w:uiPriority w:val="34"/>
    <w:qFormat/>
    <w:rsid w:val="00C3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l/sonnevelt-opleidingen/vitaliteitadviseur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SonneveltOpleidingen | Chantal de Jong</dc:creator>
  <cp:lastModifiedBy>Maaike Klop | SonneveltOpleidingen</cp:lastModifiedBy>
  <cp:revision>2</cp:revision>
  <cp:lastPrinted>2021-12-29T12:19:00Z</cp:lastPrinted>
  <dcterms:created xsi:type="dcterms:W3CDTF">2023-09-18T13:06:00Z</dcterms:created>
  <dcterms:modified xsi:type="dcterms:W3CDTF">2023-09-18T13:06:00Z</dcterms:modified>
</cp:coreProperties>
</file>